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33" w:rsidRPr="00DB6892" w:rsidRDefault="00DB6892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056533"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 ФЕДЕРАЦИЯ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ПРОЕКТ</w:t>
      </w:r>
    </w:p>
    <w:p w:rsidR="00056533" w:rsidRPr="00DB6892" w:rsidRDefault="00056533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ОРЛОВСКАЯ ОБЛАСТЬ СВЕРДЛОВСКИЙ РАЙОН</w:t>
      </w:r>
    </w:p>
    <w:p w:rsidR="00116A75" w:rsidRPr="00DB6892" w:rsidRDefault="00056533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DB6892"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КОШЕЛЕВ</w:t>
      </w:r>
      <w:r w:rsidR="006C2A34"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</w:t>
      </w:r>
      <w:r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СЕЛЬСКОГО ПОСЕЛЕНИЯ </w:t>
      </w:r>
    </w:p>
    <w:p w:rsidR="00116A75" w:rsidRPr="00DB6892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 w:rsidR="00056533" w:rsidRPr="00DB6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DB6892" w:rsidRDefault="00DB6892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892" w:rsidRPr="00DB6892" w:rsidRDefault="00DB6892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533" w:rsidRDefault="00DB6892" w:rsidP="000565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  <w:r w:rsid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2024 года                                             </w:t>
      </w:r>
      <w:r w:rsidR="001E6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="00BA1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="001E6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</w:p>
    <w:p w:rsidR="00116A75" w:rsidRPr="00056533" w:rsidRDefault="006C2A34" w:rsidP="00056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6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B6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Кошелево</w:t>
      </w:r>
      <w:proofErr w:type="spellEnd"/>
    </w:p>
    <w:p w:rsidR="00116A75" w:rsidRP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 утверждении Правил обмена деловыми подарками и </w:t>
      </w:r>
    </w:p>
    <w:p w:rsidR="00056533" w:rsidRDefault="00116A75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знаками делового гостеприимства в администрации </w:t>
      </w:r>
      <w:proofErr w:type="spellStart"/>
      <w:r w:rsidR="00DB6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Кошелев</w:t>
      </w:r>
      <w:r w:rsidR="006C2A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</w:t>
      </w:r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proofErr w:type="spellEnd"/>
      <w:r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16A75" w:rsidRDefault="00056533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 поселения  Свердлов</w:t>
      </w:r>
      <w:r w:rsidR="00116A75" w:rsidRPr="0005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 района Орловской области</w:t>
      </w:r>
    </w:p>
    <w:p w:rsidR="00056533" w:rsidRDefault="00056533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116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33" w:rsidRDefault="00056533" w:rsidP="00056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соответствии  с Федеральным законом от 25 декабря 2008 № 273-ФЗ «О противодействии коррупции»,  руководствуясь Уставом </w:t>
      </w:r>
      <w:proofErr w:type="spellStart"/>
      <w:r w:rsidR="00DB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="00DB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Свердловского района Орловской области, ПОСТАНОВЛЯЕТ:</w:t>
      </w:r>
    </w:p>
    <w:p w:rsidR="00056533" w:rsidRDefault="00056533" w:rsidP="00116A7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A75" w:rsidRPr="00DB6892" w:rsidRDefault="00DB6892" w:rsidP="00DB6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DB6892">
        <w:rPr>
          <w:rFonts w:ascii="Times New Roman" w:hAnsi="Times New Roman" w:cs="Times New Roman"/>
          <w:sz w:val="28"/>
          <w:szCs w:val="28"/>
        </w:rPr>
        <w:t xml:space="preserve">    </w:t>
      </w:r>
      <w:r w:rsidR="00116A75" w:rsidRPr="00DB6892">
        <w:rPr>
          <w:rFonts w:ascii="Times New Roman" w:hAnsi="Times New Roman" w:cs="Times New Roman"/>
          <w:sz w:val="28"/>
          <w:szCs w:val="28"/>
        </w:rPr>
        <w:t>Утвердить</w:t>
      </w:r>
      <w:r w:rsidR="00056533" w:rsidRPr="00DB6892">
        <w:rPr>
          <w:rFonts w:ascii="Times New Roman" w:hAnsi="Times New Roman" w:cs="Times New Roman"/>
          <w:sz w:val="28"/>
          <w:szCs w:val="28"/>
        </w:rPr>
        <w:t xml:space="preserve"> </w:t>
      </w:r>
      <w:r w:rsidRPr="00DB6892">
        <w:rPr>
          <w:rFonts w:ascii="Times New Roman" w:hAnsi="Times New Roman" w:cs="Times New Roman"/>
          <w:sz w:val="28"/>
          <w:szCs w:val="28"/>
        </w:rPr>
        <w:t>прилагаемые</w:t>
      </w:r>
      <w:r w:rsidR="00116A75" w:rsidRPr="00DB6892">
        <w:rPr>
          <w:rFonts w:ascii="Times New Roman" w:hAnsi="Times New Roman" w:cs="Times New Roman"/>
          <w:sz w:val="28"/>
          <w:szCs w:val="28"/>
        </w:rPr>
        <w:t> Правила</w:t>
      </w:r>
      <w:r w:rsidR="00056533" w:rsidRPr="00DB6892">
        <w:rPr>
          <w:rFonts w:ascii="Times New Roman" w:hAnsi="Times New Roman" w:cs="Times New Roman"/>
          <w:sz w:val="28"/>
          <w:szCs w:val="28"/>
        </w:rPr>
        <w:t xml:space="preserve">  </w:t>
      </w:r>
      <w:r w:rsidR="00116A75" w:rsidRPr="00DB6892">
        <w:rPr>
          <w:rFonts w:ascii="Times New Roman" w:hAnsi="Times New Roman" w:cs="Times New Roman"/>
          <w:sz w:val="28"/>
          <w:szCs w:val="28"/>
        </w:rPr>
        <w:t> обмена </w:t>
      </w:r>
      <w:r w:rsidR="00056533" w:rsidRPr="00DB6892">
        <w:rPr>
          <w:rFonts w:ascii="Times New Roman" w:hAnsi="Times New Roman" w:cs="Times New Roman"/>
          <w:sz w:val="28"/>
          <w:szCs w:val="28"/>
        </w:rPr>
        <w:t xml:space="preserve">  </w:t>
      </w:r>
      <w:r w:rsidR="00116A75" w:rsidRPr="00DB6892">
        <w:rPr>
          <w:rFonts w:ascii="Times New Roman" w:hAnsi="Times New Roman" w:cs="Times New Roman"/>
          <w:sz w:val="28"/>
          <w:szCs w:val="28"/>
        </w:rPr>
        <w:t>деловыми </w:t>
      </w:r>
      <w:r w:rsidR="00056533" w:rsidRPr="00DB6892">
        <w:rPr>
          <w:rFonts w:ascii="Times New Roman" w:hAnsi="Times New Roman" w:cs="Times New Roman"/>
          <w:sz w:val="28"/>
          <w:szCs w:val="28"/>
        </w:rPr>
        <w:t xml:space="preserve"> </w:t>
      </w:r>
      <w:r w:rsidR="00116A75" w:rsidRPr="00DB6892">
        <w:rPr>
          <w:rFonts w:ascii="Times New Roman" w:hAnsi="Times New Roman" w:cs="Times New Roman"/>
          <w:sz w:val="28"/>
          <w:szCs w:val="28"/>
        </w:rPr>
        <w:t>подарками </w:t>
      </w:r>
      <w:r w:rsidR="00056533" w:rsidRPr="00DB6892">
        <w:rPr>
          <w:rFonts w:ascii="Times New Roman" w:hAnsi="Times New Roman" w:cs="Times New Roman"/>
          <w:sz w:val="28"/>
          <w:szCs w:val="28"/>
        </w:rPr>
        <w:t xml:space="preserve"> </w:t>
      </w:r>
      <w:r w:rsidR="00116A75" w:rsidRPr="00DB6892">
        <w:rPr>
          <w:rFonts w:ascii="Times New Roman" w:hAnsi="Times New Roman" w:cs="Times New Roman"/>
          <w:sz w:val="28"/>
          <w:szCs w:val="28"/>
        </w:rPr>
        <w:t>и </w:t>
      </w:r>
      <w:r w:rsidR="00056533" w:rsidRPr="00DB6892">
        <w:rPr>
          <w:rFonts w:ascii="Times New Roman" w:hAnsi="Times New Roman" w:cs="Times New Roman"/>
          <w:sz w:val="28"/>
          <w:szCs w:val="28"/>
        </w:rPr>
        <w:t xml:space="preserve"> </w:t>
      </w:r>
      <w:r w:rsidR="00116A75" w:rsidRPr="00DB6892">
        <w:rPr>
          <w:rFonts w:ascii="Times New Roman" w:hAnsi="Times New Roman" w:cs="Times New Roman"/>
          <w:sz w:val="28"/>
          <w:szCs w:val="28"/>
        </w:rPr>
        <w:t>знаками </w:t>
      </w:r>
      <w:r w:rsidR="00056533" w:rsidRPr="00DB6892">
        <w:rPr>
          <w:rFonts w:ascii="Times New Roman" w:hAnsi="Times New Roman" w:cs="Times New Roman"/>
          <w:sz w:val="28"/>
          <w:szCs w:val="28"/>
        </w:rPr>
        <w:t xml:space="preserve"> </w:t>
      </w:r>
      <w:r w:rsidR="00116A75" w:rsidRPr="00DB6892">
        <w:rPr>
          <w:rFonts w:ascii="Times New Roman" w:hAnsi="Times New Roman" w:cs="Times New Roman"/>
          <w:sz w:val="28"/>
          <w:szCs w:val="28"/>
        </w:rPr>
        <w:t>делового гостеприимства в администрации </w:t>
      </w:r>
      <w:proofErr w:type="spellStart"/>
      <w:r w:rsidRPr="00DB6892">
        <w:rPr>
          <w:rFonts w:ascii="Times New Roman" w:hAnsi="Times New Roman" w:cs="Times New Roman"/>
          <w:sz w:val="28"/>
          <w:szCs w:val="28"/>
        </w:rPr>
        <w:t>Кошелев</w:t>
      </w:r>
      <w:r w:rsidR="006C2A34" w:rsidRPr="00DB6892">
        <w:rPr>
          <w:rFonts w:ascii="Times New Roman" w:hAnsi="Times New Roman" w:cs="Times New Roman"/>
          <w:sz w:val="28"/>
          <w:szCs w:val="28"/>
        </w:rPr>
        <w:t>ск</w:t>
      </w:r>
      <w:r w:rsidR="00056533" w:rsidRPr="00DB689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56533" w:rsidRPr="00DB6892">
        <w:rPr>
          <w:rFonts w:ascii="Times New Roman" w:hAnsi="Times New Roman" w:cs="Times New Roman"/>
          <w:sz w:val="28"/>
          <w:szCs w:val="28"/>
        </w:rPr>
        <w:t xml:space="preserve"> сельского поселения Свердловского района Орловской области</w:t>
      </w:r>
      <w:r w:rsidRPr="00DB6892">
        <w:rPr>
          <w:rFonts w:ascii="Times New Roman" w:hAnsi="Times New Roman" w:cs="Times New Roman"/>
          <w:sz w:val="28"/>
          <w:szCs w:val="28"/>
        </w:rPr>
        <w:t>.</w:t>
      </w:r>
    </w:p>
    <w:p w:rsidR="00DB6892" w:rsidRPr="00DB6892" w:rsidRDefault="00DB6892" w:rsidP="00DB6892">
      <w:pPr>
        <w:rPr>
          <w:rFonts w:ascii="Times New Roman" w:hAnsi="Times New Roman" w:cs="Times New Roman"/>
          <w:sz w:val="28"/>
          <w:szCs w:val="28"/>
        </w:rPr>
      </w:pPr>
      <w:r w:rsidRPr="00DB68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B6892">
        <w:rPr>
          <w:rFonts w:ascii="Times New Roman" w:hAnsi="Times New Roman" w:cs="Times New Roman"/>
          <w:sz w:val="28"/>
          <w:szCs w:val="28"/>
        </w:rPr>
        <w:t xml:space="preserve">   Настоящее постановление вступает в силу с  момента официального обнародования, подлежит размещению на официальном сайте администрации </w:t>
      </w:r>
      <w:proofErr w:type="spellStart"/>
      <w:r w:rsidRPr="00DB6892"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 w:rsidRPr="00DB6892">
        <w:rPr>
          <w:rFonts w:ascii="Times New Roman" w:hAnsi="Times New Roman" w:cs="Times New Roman"/>
          <w:sz w:val="28"/>
          <w:szCs w:val="28"/>
        </w:rPr>
        <w:t xml:space="preserve"> сельского поселения Свердловского района  Орловской области.</w:t>
      </w:r>
    </w:p>
    <w:p w:rsidR="00116A75" w:rsidRPr="00DB6892" w:rsidRDefault="00116A75" w:rsidP="00DB6892">
      <w:pPr>
        <w:rPr>
          <w:rFonts w:ascii="Times New Roman" w:hAnsi="Times New Roman" w:cs="Times New Roman"/>
          <w:sz w:val="28"/>
          <w:szCs w:val="28"/>
        </w:rPr>
      </w:pPr>
      <w:r w:rsidRPr="00DB6892">
        <w:rPr>
          <w:rFonts w:ascii="Times New Roman" w:hAnsi="Times New Roman" w:cs="Times New Roman"/>
          <w:sz w:val="28"/>
          <w:szCs w:val="28"/>
        </w:rPr>
        <w:t> </w:t>
      </w:r>
      <w:r w:rsidR="00DB6892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DB6892">
        <w:rPr>
          <w:rFonts w:ascii="Times New Roman" w:hAnsi="Times New Roman" w:cs="Times New Roman"/>
          <w:sz w:val="28"/>
          <w:szCs w:val="28"/>
        </w:rPr>
        <w:t>Контроль за</w:t>
      </w:r>
      <w:proofErr w:type="gramEnd"/>
      <w:r w:rsidRPr="00DB6892">
        <w:rPr>
          <w:rFonts w:ascii="Times New Roman" w:hAnsi="Times New Roman" w:cs="Times New Roman"/>
          <w:sz w:val="28"/>
          <w:szCs w:val="28"/>
        </w:rPr>
        <w:t> исполнением настоящего постановления оставляю за </w:t>
      </w:r>
      <w:r w:rsidR="00DB6892" w:rsidRPr="00DB6892">
        <w:rPr>
          <w:rFonts w:ascii="Times New Roman" w:hAnsi="Times New Roman" w:cs="Times New Roman"/>
          <w:sz w:val="28"/>
          <w:szCs w:val="28"/>
        </w:rPr>
        <w:t xml:space="preserve">  </w:t>
      </w:r>
      <w:r w:rsidRPr="00DB6892">
        <w:rPr>
          <w:rFonts w:ascii="Times New Roman" w:hAnsi="Times New Roman" w:cs="Times New Roman"/>
          <w:sz w:val="28"/>
          <w:szCs w:val="28"/>
        </w:rPr>
        <w:t>собой.</w:t>
      </w:r>
    </w:p>
    <w:p w:rsidR="00DB6892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92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92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92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92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92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A75" w:rsidRPr="00056533" w:rsidRDefault="00116A75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2A34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Глава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A75" w:rsidRDefault="00DB6892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C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В. Гуров</w:t>
      </w:r>
    </w:p>
    <w:p w:rsidR="00056533" w:rsidRDefault="00056533" w:rsidP="00116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92" w:rsidRDefault="00DB6892" w:rsidP="00DB6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A75" w:rsidRPr="00056533" w:rsidRDefault="00116A75" w:rsidP="00DB6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056533" w:rsidRPr="00DB6892" w:rsidRDefault="00056533" w:rsidP="00DB6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116A75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</w:t>
      </w:r>
    </w:p>
    <w:p w:rsidR="00056533" w:rsidRPr="00DB6892" w:rsidRDefault="00056533" w:rsidP="00DB6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116A75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постановлению</w:t>
      </w: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A75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</w:p>
    <w:p w:rsidR="00056533" w:rsidRPr="00DB6892" w:rsidRDefault="00056533" w:rsidP="00DB6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="00DB6892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Кошелев</w:t>
      </w:r>
      <w:r w:rsidR="006C2A34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6A75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</w:t>
      </w:r>
    </w:p>
    <w:p w:rsidR="00116A75" w:rsidRPr="00DB6892" w:rsidRDefault="00056533" w:rsidP="00DB6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Свердловского</w:t>
      </w:r>
      <w:r w:rsidR="00116A75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 Орловской области</w:t>
      </w:r>
    </w:p>
    <w:p w:rsidR="00116A75" w:rsidRPr="00DB6892" w:rsidRDefault="00056533" w:rsidP="00DB6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BA108F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</w:t>
      </w:r>
      <w:r w:rsidR="00116A75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BA108F"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г. № </w:t>
      </w:r>
      <w:r w:rsid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116A75" w:rsidRPr="00DB6892" w:rsidRDefault="00116A75" w:rsidP="00DB6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6892" w:rsidRPr="00DB6892" w:rsidRDefault="00DB6892" w:rsidP="00DB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DB6892" w:rsidRPr="00DB6892" w:rsidRDefault="00DB6892" w:rsidP="00DB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2">
        <w:rPr>
          <w:rFonts w:ascii="Times New Roman" w:hAnsi="Times New Roman" w:cs="Times New Roman"/>
          <w:b/>
          <w:sz w:val="28"/>
          <w:szCs w:val="28"/>
        </w:rPr>
        <w:t>ОБМЕНА ДЕЛОВЫМИ ПОДАРКАМИ И ЗНАКАМИ</w:t>
      </w:r>
    </w:p>
    <w:p w:rsidR="00DB6892" w:rsidRDefault="00DB6892" w:rsidP="00DB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2">
        <w:rPr>
          <w:rFonts w:ascii="Times New Roman" w:hAnsi="Times New Roman" w:cs="Times New Roman"/>
          <w:b/>
          <w:sz w:val="28"/>
          <w:szCs w:val="28"/>
        </w:rPr>
        <w:t>ДЕЛОВОГО ГОСТЕПРИИМСТВА В АДМИНИСТРАЦИИ </w:t>
      </w:r>
    </w:p>
    <w:p w:rsidR="00DB6892" w:rsidRDefault="00DB6892" w:rsidP="00DB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2">
        <w:rPr>
          <w:rFonts w:ascii="Times New Roman" w:hAnsi="Times New Roman" w:cs="Times New Roman"/>
          <w:b/>
          <w:sz w:val="28"/>
          <w:szCs w:val="28"/>
        </w:rPr>
        <w:t>КОШЕЛЕВСКОГО СЕЛЬСКОГО ПОСЕЛЕНИЯ СВЕРДЛОВСКОГО </w:t>
      </w:r>
    </w:p>
    <w:p w:rsidR="00DB6892" w:rsidRPr="00DB6892" w:rsidRDefault="00DB6892" w:rsidP="00DB6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92">
        <w:rPr>
          <w:rFonts w:ascii="Times New Roman" w:hAnsi="Times New Roman" w:cs="Times New Roman"/>
          <w:b/>
          <w:sz w:val="28"/>
          <w:szCs w:val="28"/>
        </w:rPr>
        <w:t>РАЙОНА ОРЛОВСКОЙ ОБЛАСТИ</w:t>
      </w:r>
    </w:p>
    <w:p w:rsidR="00DB6892" w:rsidRPr="00DB6892" w:rsidRDefault="00DB6892" w:rsidP="00DB6892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</w:t>
      </w:r>
    </w:p>
    <w:p w:rsidR="00DB6892" w:rsidRPr="00DB6892" w:rsidRDefault="00DB6892" w:rsidP="00DB6892">
      <w:pPr>
        <w:pStyle w:val="a6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1. Общие положения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</w:t>
      </w:r>
    </w:p>
    <w:p w:rsidR="00A43092" w:rsidRPr="00647E63" w:rsidRDefault="00647E63" w:rsidP="0064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6892" w:rsidRPr="00647E63">
        <w:rPr>
          <w:rFonts w:ascii="Times New Roman" w:hAnsi="Times New Roman" w:cs="Times New Roman"/>
          <w:sz w:val="28"/>
          <w:szCs w:val="28"/>
        </w:rPr>
        <w:t>1.1. Правила обмена деловыми подарками и знаками делового </w:t>
      </w:r>
    </w:p>
    <w:p w:rsidR="00A43092" w:rsidRPr="00647E63" w:rsidRDefault="00DB6892" w:rsidP="0064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63">
        <w:rPr>
          <w:rFonts w:ascii="Times New Roman" w:hAnsi="Times New Roman" w:cs="Times New Roman"/>
          <w:sz w:val="28"/>
          <w:szCs w:val="28"/>
        </w:rPr>
        <w:t>гостеприимства в администрации </w:t>
      </w:r>
      <w:proofErr w:type="spellStart"/>
      <w:r w:rsidRPr="00647E63"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 w:rsidRPr="00647E63">
        <w:rPr>
          <w:rFonts w:ascii="Times New Roman" w:hAnsi="Times New Roman" w:cs="Times New Roman"/>
          <w:sz w:val="28"/>
          <w:szCs w:val="28"/>
        </w:rPr>
        <w:t> сельского поселения </w:t>
      </w:r>
    </w:p>
    <w:p w:rsidR="00A43092" w:rsidRPr="00647E63" w:rsidRDefault="00DB6892" w:rsidP="0064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63">
        <w:rPr>
          <w:rFonts w:ascii="Times New Roman" w:hAnsi="Times New Roman" w:cs="Times New Roman"/>
          <w:sz w:val="28"/>
          <w:szCs w:val="28"/>
        </w:rPr>
        <w:t>Свердловского района Орловской области (далее ‒ Правила) разработаны </w:t>
      </w:r>
      <w:proofErr w:type="gramStart"/>
      <w:r w:rsidRPr="00647E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7E63">
        <w:rPr>
          <w:rFonts w:ascii="Times New Roman" w:hAnsi="Times New Roman" w:cs="Times New Roman"/>
          <w:sz w:val="28"/>
          <w:szCs w:val="28"/>
        </w:rPr>
        <w:t> </w:t>
      </w:r>
    </w:p>
    <w:p w:rsidR="00DB6892" w:rsidRPr="00647E63" w:rsidRDefault="00DB6892" w:rsidP="0064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63">
        <w:rPr>
          <w:rFonts w:ascii="Times New Roman" w:hAnsi="Times New Roman" w:cs="Times New Roman"/>
          <w:sz w:val="28"/>
          <w:szCs w:val="28"/>
        </w:rPr>
        <w:t>соответствии с положениями </w:t>
      </w:r>
      <w:hyperlink r:id="rId6" w:tgtFrame="_blank" w:history="1">
        <w:r w:rsidRPr="00647E63">
          <w:rPr>
            <w:rStyle w:val="a5"/>
            <w:rFonts w:ascii="Times New Roman" w:hAnsi="Times New Roman" w:cs="Times New Roman"/>
            <w:sz w:val="28"/>
            <w:szCs w:val="28"/>
          </w:rPr>
          <w:t>Конституции</w:t>
        </w:r>
        <w:r w:rsidR="00647E63" w:rsidRPr="00647E63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Pr="00647E63">
          <w:rPr>
            <w:rStyle w:val="a5"/>
            <w:rFonts w:ascii="Times New Roman" w:hAnsi="Times New Roman" w:cs="Times New Roman"/>
            <w:sz w:val="28"/>
            <w:szCs w:val="28"/>
          </w:rPr>
          <w:t>Российской Федерации</w:t>
        </w:r>
      </w:hyperlink>
      <w:r w:rsidRPr="00647E63">
        <w:rPr>
          <w:rFonts w:ascii="Times New Roman" w:hAnsi="Times New Roman" w:cs="Times New Roman"/>
          <w:sz w:val="28"/>
          <w:szCs w:val="28"/>
        </w:rPr>
        <w:t>, Федерального закона от 25.12.2008 № 273-ФЗ «О противо</w:t>
      </w:r>
      <w:r w:rsidR="00647E63" w:rsidRPr="00647E63">
        <w:rPr>
          <w:rFonts w:ascii="Times New Roman" w:hAnsi="Times New Roman" w:cs="Times New Roman"/>
          <w:sz w:val="28"/>
          <w:szCs w:val="28"/>
        </w:rPr>
        <w:t>действии</w:t>
      </w:r>
      <w:r w:rsidRPr="00647E63">
        <w:rPr>
          <w:rFonts w:ascii="Times New Roman" w:hAnsi="Times New Roman" w:cs="Times New Roman"/>
          <w:sz w:val="28"/>
        </w:rPr>
        <w:t>коррупции</w:t>
      </w:r>
      <w:proofErr w:type="gramStart"/>
      <w:r w:rsidRPr="00647E63">
        <w:rPr>
          <w:rFonts w:ascii="Times New Roman" w:hAnsi="Times New Roman" w:cs="Times New Roman"/>
          <w:sz w:val="28"/>
        </w:rPr>
        <w:t>»</w:t>
      </w:r>
      <w:r w:rsidR="00647E63" w:rsidRPr="00647E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47E63" w:rsidRPr="00647E63">
        <w:rPr>
          <w:rFonts w:ascii="Times New Roman" w:hAnsi="Times New Roman" w:cs="Times New Roman"/>
          <w:sz w:val="28"/>
          <w:szCs w:val="28"/>
        </w:rPr>
        <w:t> принятыми в соответствии с ними иными </w:t>
      </w:r>
      <w:r w:rsidR="00647E63">
        <w:rPr>
          <w:rFonts w:ascii="Times New Roman" w:hAnsi="Times New Roman" w:cs="Times New Roman"/>
          <w:sz w:val="28"/>
          <w:szCs w:val="28"/>
        </w:rPr>
        <w:t xml:space="preserve"> </w:t>
      </w:r>
      <w:r w:rsidR="00647E63" w:rsidRPr="00647E63">
        <w:rPr>
          <w:rFonts w:ascii="Times New Roman" w:hAnsi="Times New Roman" w:cs="Times New Roman"/>
          <w:sz w:val="28"/>
          <w:szCs w:val="28"/>
        </w:rPr>
        <w:t xml:space="preserve">законодательными и  </w:t>
      </w:r>
      <w:r w:rsidRPr="00647E63">
        <w:rPr>
          <w:rFonts w:ascii="Times New Roman" w:hAnsi="Times New Roman" w:cs="Times New Roman"/>
          <w:sz w:val="28"/>
          <w:szCs w:val="28"/>
        </w:rPr>
        <w:t> </w:t>
      </w:r>
      <w:r w:rsidR="00647E63" w:rsidRPr="00647E63">
        <w:rPr>
          <w:rFonts w:ascii="Times New Roman" w:hAnsi="Times New Roman" w:cs="Times New Roman"/>
          <w:sz w:val="28"/>
          <w:szCs w:val="28"/>
        </w:rPr>
        <w:t xml:space="preserve"> </w:t>
      </w:r>
      <w:r w:rsidRPr="00647E63">
        <w:rPr>
          <w:rFonts w:ascii="Times New Roman" w:hAnsi="Times New Roman" w:cs="Times New Roman"/>
          <w:sz w:val="28"/>
          <w:szCs w:val="28"/>
        </w:rPr>
        <w:t>локальными актами.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1.2. Правила определяют единые для всех работников администрации </w:t>
      </w:r>
      <w:r>
        <w:rPr>
          <w:color w:val="000000"/>
          <w:sz w:val="28"/>
          <w:szCs w:val="28"/>
        </w:rPr>
        <w:t xml:space="preserve"> Кошелевс</w:t>
      </w:r>
      <w:r w:rsidRPr="00DB6892">
        <w:rPr>
          <w:color w:val="000000"/>
          <w:sz w:val="28"/>
          <w:szCs w:val="28"/>
        </w:rPr>
        <w:t>кого сельского поселения </w:t>
      </w:r>
      <w:r>
        <w:rPr>
          <w:color w:val="000000"/>
          <w:sz w:val="28"/>
          <w:szCs w:val="28"/>
        </w:rPr>
        <w:t>Свердловс</w:t>
      </w:r>
      <w:r w:rsidRPr="00DB6892">
        <w:rPr>
          <w:color w:val="000000"/>
          <w:sz w:val="28"/>
          <w:szCs w:val="28"/>
        </w:rPr>
        <w:t>кого района Орловской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области (далее ‒ Учреждение) требования к дар</w:t>
      </w:r>
      <w:r w:rsidR="00647E63">
        <w:rPr>
          <w:color w:val="000000"/>
          <w:sz w:val="28"/>
          <w:szCs w:val="28"/>
        </w:rPr>
        <w:t>ению и принятию деловых  подарков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1.3. Действие Правил распространяется на всех работников Учреждения, вне зависимости от уровня занимаемой должности.</w:t>
      </w:r>
    </w:p>
    <w:p w:rsidR="00647E63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1.4. Данные Правила преследует следующие цели:</w:t>
      </w:r>
      <w:r w:rsidR="00647E63">
        <w:rPr>
          <w:color w:val="000000"/>
          <w:sz w:val="28"/>
          <w:szCs w:val="28"/>
        </w:rPr>
        <w:t xml:space="preserve">               </w:t>
      </w:r>
    </w:p>
    <w:p w:rsidR="00DB6892" w:rsidRPr="00DB6892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обеспечение единообразного понимания роли и места деловых подарков, делового гостеприимства, представительских мероприятий в деловой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практике Учреждения;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осуществление управленческой и хозяйственной деятельности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Учреждения исключительно на основе надлежащих норм и правил делового поведения, базирующихся на принципах качества предоставления услуг,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защиты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конкуренции, недопущения конфликта интересов;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определение единых для всех работников Учреждения требований к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дарению и принятию деловых подарков, к организации и участию в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представительских мероприятиях;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минимизирование рисков, связанных с возможным злоупотреблением в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области подарков, представительских мероприятий. Наиболее серьезными из таких рисков являются опасность подкупа и взяточничество,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несправедливость по отношению к контрагентам, протекционизм внутри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Учреждения.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</w:t>
      </w:r>
    </w:p>
    <w:p w:rsidR="00DB6892" w:rsidRPr="00DB6892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 Требования, предъявляемые к деловым подаркам и знакам делового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гостеприимства</w:t>
      </w:r>
      <w:r w:rsidR="00647E63">
        <w:rPr>
          <w:color w:val="000000"/>
          <w:sz w:val="28"/>
          <w:szCs w:val="28"/>
        </w:rPr>
        <w:t>.</w:t>
      </w:r>
    </w:p>
    <w:p w:rsid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lastRenderedPageBreak/>
        <w:t> </w:t>
      </w:r>
    </w:p>
    <w:p w:rsidR="00647E63" w:rsidRPr="00DB6892" w:rsidRDefault="00647E63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2.1. Работники Учреждения могут получать деловые подарки, знаки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делового гостеприимства только на официальных</w:t>
      </w:r>
      <w:r w:rsidR="00647E63">
        <w:rPr>
          <w:color w:val="000000"/>
          <w:sz w:val="28"/>
          <w:szCs w:val="28"/>
        </w:rPr>
        <w:t> мероприятиях, при  условии, что</w:t>
      </w:r>
      <w:r w:rsidRPr="00DB6892">
        <w:rPr>
          <w:color w:val="000000"/>
          <w:sz w:val="28"/>
          <w:szCs w:val="28"/>
        </w:rPr>
        <w:t>это не противоречит требованиям </w:t>
      </w:r>
      <w:proofErr w:type="spellStart"/>
      <w:r w:rsidRPr="00DB6892">
        <w:rPr>
          <w:color w:val="000000"/>
          <w:sz w:val="28"/>
          <w:szCs w:val="28"/>
        </w:rPr>
        <w:t>антикоррупционного</w:t>
      </w:r>
      <w:proofErr w:type="spellEnd"/>
      <w:r w:rsidRPr="00DB6892">
        <w:rPr>
          <w:color w:val="000000"/>
          <w:sz w:val="28"/>
          <w:szCs w:val="28"/>
        </w:rPr>
        <w:t>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законодательства 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настоящим Правилам.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2.2. Подарки и услуги, принимаемые или предоставляемые Учреждением, передаются и принимаются только от имени Учреждения в целом, а не как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подарок или передача его от отдельного работника.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2.3. Деловые подарки, которые работники от имени Учреждения могут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передавать другим лицам или принимать от других лиц в связи со своей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трудовой деятельностью, а также представительские расходы на деловое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гостеприимство должны соответствовать следующим критериям: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</w:t>
      </w:r>
      <w:proofErr w:type="gramStart"/>
      <w:r w:rsidRPr="00DB6892">
        <w:rPr>
          <w:color w:val="000000"/>
          <w:sz w:val="28"/>
          <w:szCs w:val="28"/>
        </w:rPr>
        <w:t>быть прямо связаны</w:t>
      </w:r>
      <w:proofErr w:type="gramEnd"/>
      <w:r w:rsidRPr="00DB6892">
        <w:rPr>
          <w:color w:val="000000"/>
          <w:sz w:val="28"/>
          <w:szCs w:val="28"/>
        </w:rPr>
        <w:t> с уставными целями деятельности Учреждения,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либо с памятными датами, юбилеями, общенациональными праздниками,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иными событиями;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быть разумно обоснованными, соразмерными и не являться предметами роскоши;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не представлять собой скрытое вознаграждение за услугу, действие или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бездействие, попустительство или покровите</w:t>
      </w:r>
      <w:r w:rsidR="00647E63">
        <w:rPr>
          <w:color w:val="000000"/>
          <w:sz w:val="28"/>
          <w:szCs w:val="28"/>
        </w:rPr>
        <w:t>льство, предоставление прав или</w:t>
      </w:r>
      <w:r w:rsidRPr="00DB6892">
        <w:rPr>
          <w:color w:val="000000"/>
          <w:sz w:val="28"/>
          <w:szCs w:val="28"/>
        </w:rPr>
        <w:t>принятие определенных решений, либо попытку оказать влияние на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получателя с иной незаконной или неэтичной целью;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</w:t>
      </w:r>
      <w:proofErr w:type="gramStart"/>
      <w:r w:rsidRPr="00DB6892">
        <w:rPr>
          <w:color w:val="000000"/>
          <w:sz w:val="28"/>
          <w:szCs w:val="28"/>
        </w:rPr>
        <w:t>не создавать для получателя обязательства, связанные с его служебным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положение или исполнением служебных (должностных) обязанностей;</w:t>
      </w:r>
      <w:proofErr w:type="gramEnd"/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не создавать репутационного риска для де</w:t>
      </w:r>
      <w:r w:rsidR="00647E63">
        <w:rPr>
          <w:color w:val="000000"/>
          <w:sz w:val="28"/>
          <w:szCs w:val="28"/>
        </w:rPr>
        <w:t xml:space="preserve">лового имиджа Учреждения, </w:t>
      </w:r>
      <w:r w:rsidRPr="00DB6892">
        <w:rPr>
          <w:color w:val="000000"/>
          <w:sz w:val="28"/>
          <w:szCs w:val="28"/>
        </w:rPr>
        <w:t>работников и иных лиц в случае раскрытия информации о совершенных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подарках и понесенных представительских расходах;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не противоречить принципам и требованиям </w:t>
      </w:r>
      <w:proofErr w:type="spellStart"/>
      <w:r w:rsidRPr="00DB6892">
        <w:rPr>
          <w:color w:val="000000"/>
          <w:sz w:val="28"/>
          <w:szCs w:val="28"/>
        </w:rPr>
        <w:t>антикоррупционного</w:t>
      </w:r>
      <w:proofErr w:type="spellEnd"/>
      <w:r w:rsidRPr="00DB6892">
        <w:rPr>
          <w:color w:val="000000"/>
          <w:sz w:val="28"/>
          <w:szCs w:val="28"/>
        </w:rPr>
        <w:t>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законодательства Российской Федерации, Кодексу этики и служебного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поведения работников Учреждения и общепринятым нормам морали 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нравственности.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2.4. Деловые подарки, в том числе в виде оказания услуг, знаков особого внимания и участия в развлекательных и аналогичных мероприятиях не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должны ставить принимающую сторону в з</w:t>
      </w:r>
      <w:r w:rsidR="00647E63">
        <w:rPr>
          <w:color w:val="000000"/>
          <w:sz w:val="28"/>
          <w:szCs w:val="28"/>
        </w:rPr>
        <w:t>ависимое положение, приводить квозникновению каких</w:t>
      </w:r>
      <w:r w:rsidRPr="00DB6892">
        <w:rPr>
          <w:color w:val="000000"/>
          <w:sz w:val="28"/>
          <w:szCs w:val="28"/>
        </w:rPr>
        <w:t>либо встречных обязательств со стороны получателя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 или оказывать влияние на объективность его деловых суждений и решений.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2.5. Стоимость и периодичность дарения и получения деловых подарков и/или участия в представительских мероприятиях одного и того же третьего лица должны определяться деловой необходимостью и быть разумными.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2.6. В качестве подарков работники Учреждения должны стремиться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использовать в максимально допустимом количестве случаев сувениры,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предметы и изделия, имеющие символику Учреждения.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2.7. Подарки и услуги не должны ставить под сомнение имидж или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деловую репутацию Учреждения или его работников.</w:t>
      </w:r>
    </w:p>
    <w:p w:rsidR="00DB6892" w:rsidRPr="00DB6892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</w:p>
    <w:p w:rsidR="00DB6892" w:rsidRPr="00DB6892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lastRenderedPageBreak/>
        <w:t>3. Права и обязанности работников Учреждения при обмене деловыми подарками и знаками делового гостеприимства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3.1. Работники, представляя интересы Учреждения или действуя от его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имени, должны соблюдать границы допустимого поведения при обмене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деловыми подарками и проявлении делового гостеприимства.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3.2. Работники Учреждения вправе дарить третьим лицам и получать от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них деловые подарки, организовывать и участвовать в представительских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мероприятиях, если это законно, этично и делается исключительно в деловых целях, определенных настоящими Правилами.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3.3. При любых сомнениях в правомерности или этичности своих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действий работники Учреждения обязаны поставить в известность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руководителя Учреждения и проконсультироваться с ним, прежде чем дарить или получать подарки или участвовать в тех или иных представительских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мероприятиях.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3.4. При получении делового подарка или знаков делового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гостеприимства работники Учреждения обязаны принимать меры по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недопущению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возможности возникновения конфликта интересов.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3.5. Работники Учреждения не вправе использовать служебное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положение в личных целях, включая использование имущества Учреждения, для получения подарков, вознаграждения и иных выгод для лично и других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лиц в процессе ведения дел Учреждения, в том числе, как до, так и после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проведения переговоров о заключении гражданско-правовых договоров и иных сделок.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3.6. Работникам Учреждения не рекомендуется принимать или </w:t>
      </w:r>
      <w:r w:rsidR="00812F79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передаривать подарки либо услуги в любом виде от третьих лиц в качестве </w:t>
      </w:r>
      <w:r w:rsidR="00812F79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благодарности за совершенную услугу или данный совет.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3.7. Не допускается передавать и принимать подарки от Учреждения, его работников и представителей в виде денежных средств, как наличных, так и безналичных, независимо от валюты, а также в форме акций, опционов или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иных ликвидных ценных бумаг.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3.8. Работники Учреждения должны отказываться от предложений,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 получения подарков, оплаты их расходов и т.п., когда подобные действия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могут повлиять или создать впечатление о влиянии на исход сделки,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результат проведения торгов, на принимаемые Учреждением решения и т.д.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3.9. Учреждение и работники Учреждения не приемлют коррупции.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Подарки не должны быть использованы для дачи/получения взяток или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коррупции в любых ее проявлениях.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3.10. Работник Учреждения не вправе предлагать третьим лицам или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принимать от таковых подарки, выплаты, компенсации и т.п. стоимостью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свыше 3000 (Трех тысяч) рублей или не совместимые с законной практикой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деловых отношений. Если работнику Учреждения предлагаются подобные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подарки или деньги, он обязан немедленно сообщить об этом руководителю Учреждения.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3.11. Работник </w:t>
      </w:r>
      <w:proofErr w:type="gramStart"/>
      <w:r w:rsidRPr="00DB6892">
        <w:rPr>
          <w:color w:val="000000"/>
          <w:sz w:val="28"/>
          <w:szCs w:val="28"/>
        </w:rPr>
        <w:t>Учреждения</w:t>
      </w:r>
      <w:proofErr w:type="gramEnd"/>
      <w:r w:rsidRPr="00DB6892">
        <w:rPr>
          <w:color w:val="000000"/>
          <w:sz w:val="28"/>
          <w:szCs w:val="28"/>
        </w:rPr>
        <w:t> которому при выполнении должностных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lastRenderedPageBreak/>
        <w:t>обязанностей предлагаются подарки или иное вознаграждение, как в прямом, так и в косвенном виде, которые способны повлиять на подготавливаемые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и/или принимаемые им решения или оказать влияние на его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действие/бездействие, должен: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отказаться от них и немедленно уведомить руководителя Учреждения о факте предложения подарка (вознаграждения);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по возможности исключить дальнейшие контакты с лицом,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предложившим подарок или вознаграждение, если только это не связано со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служебной необходимостью;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в случае</w:t>
      </w:r>
      <w:proofErr w:type="gramStart"/>
      <w:r w:rsidRPr="00DB6892">
        <w:rPr>
          <w:color w:val="000000"/>
          <w:sz w:val="28"/>
          <w:szCs w:val="28"/>
        </w:rPr>
        <w:t>,</w:t>
      </w:r>
      <w:proofErr w:type="gramEnd"/>
      <w:r w:rsidRPr="00DB6892">
        <w:rPr>
          <w:color w:val="000000"/>
          <w:sz w:val="28"/>
          <w:szCs w:val="28"/>
        </w:rPr>
        <w:t> если подарок или вознаграждение не представляется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возможным отклонить или возвратить, передать его с соответствующей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служебной запиской для принятия соответствующих мер руководителю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Учреждения и продолжить работу в установленном в Учреждении порядке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над вопросом, с которым был связан подарок или вознаграждение.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3.12. В случае возникновения конфликта интересов или возможности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возникновения конфликта интересов при получении делового подарка или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знаков делового гостеприимства работник Учреждения обязан в письменной форме уведомить об этом одно из должностных лиц, ответственных за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противодействие коррупции.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3.13. Работникам Учреждения запрещается: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самостоятельно принимать предложения от организаций или третьих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лиц о вручении деловых подарков и об оказании знаков делового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гостеприимства;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принимать без согласования с руководителем Учреждения деловые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подарки и знаки делового гостеприимства в ходе проведения деловых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переговоров, при заключении договоров, а также в иных случаях, когда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подобные действия могут повлиять или создать впечатление об их влиянии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на принимаемые решения;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принимать деловые подарки и знаки делового гостеприимства в ходе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проведения торгов и во время прямых переговоров при заключении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договоров (контрактов);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просить, требовать, вынуждать организации или третьих лиц дарить им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либо их родственникам деловые подарки и/или оказывать в их пользу знаки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делового гостеприимства;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принимать подарки в виде наличных, безналичных денежных средств, </w:t>
      </w:r>
      <w:r w:rsidR="00812F79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ценных бумаг, драгоценных металлов.</w:t>
      </w:r>
    </w:p>
    <w:p w:rsidR="00DB6892" w:rsidRPr="00DB6892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3.14. Учреждение может принять решение об участии в </w:t>
      </w:r>
      <w:r w:rsidR="00812F79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благотворительных мероприятиях, направленных на создание и упрочение </w:t>
      </w:r>
      <w:r w:rsidR="00812F79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имиджа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Учреждения.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3.15. В случае осуществления спонсорских, благотворительных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программ Учреждение должно предварительно удостовериться, что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предоставляемая Учреждением помощь не будет использована в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коррупционных целях или иным незаконным путем.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3.16. При взаимодействии с лицами, занимающими должности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муниципальной службы, следует руководствоваться нормами,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lastRenderedPageBreak/>
        <w:t>регулирующими этические нормы и правила служебного поведения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муниципальных служащих.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3.17. Неисполнение настоящих Правил может стать основанием для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применения к работнику мер дисциплинарного, административного, </w:t>
      </w:r>
      <w:r w:rsidR="00647E63">
        <w:rPr>
          <w:color w:val="000000"/>
          <w:sz w:val="28"/>
          <w:szCs w:val="28"/>
        </w:rPr>
        <w:t xml:space="preserve"> уголовного и гражданско</w:t>
      </w:r>
      <w:r w:rsidRPr="00DB6892">
        <w:rPr>
          <w:color w:val="000000"/>
          <w:sz w:val="28"/>
          <w:szCs w:val="28"/>
        </w:rPr>
        <w:t>правового характера в соответствии с действующим законодательством.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 </w:t>
      </w:r>
    </w:p>
    <w:p w:rsidR="00DB6892" w:rsidRPr="00DB6892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4. Область применения</w:t>
      </w:r>
    </w:p>
    <w:p w:rsidR="00DB6892" w:rsidRPr="00DB6892" w:rsidRDefault="00DB6892" w:rsidP="00647E63">
      <w:pPr>
        <w:pStyle w:val="a6"/>
        <w:widowControl w:val="0"/>
        <w:suppressAutoHyphens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4.1. Настоящие Правила подлежат применению вне зависимости от того, каким образом передаются деловые подарки и знаки делового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гостеприимства: напрямую или через посредников.</w:t>
      </w:r>
    </w:p>
    <w:p w:rsidR="00DB6892" w:rsidRPr="00DB6892" w:rsidRDefault="00DB6892" w:rsidP="00A43092">
      <w:pPr>
        <w:pStyle w:val="a6"/>
        <w:widowControl w:val="0"/>
        <w:suppressAutoHyphens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DB6892">
        <w:rPr>
          <w:color w:val="000000"/>
          <w:sz w:val="28"/>
          <w:szCs w:val="28"/>
        </w:rPr>
        <w:t>4.2. Настоящие Правила являются обязательными для всех работников </w:t>
      </w:r>
      <w:r w:rsidR="00647E63">
        <w:rPr>
          <w:color w:val="000000"/>
          <w:sz w:val="28"/>
          <w:szCs w:val="28"/>
        </w:rPr>
        <w:t xml:space="preserve"> </w:t>
      </w:r>
      <w:r w:rsidRPr="00DB6892">
        <w:rPr>
          <w:color w:val="000000"/>
          <w:sz w:val="28"/>
          <w:szCs w:val="28"/>
        </w:rPr>
        <w:t>Учреждения в период работы в Учреждении.</w:t>
      </w:r>
    </w:p>
    <w:p w:rsidR="0092045C" w:rsidRPr="00056533" w:rsidRDefault="0092045C" w:rsidP="00A430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045C" w:rsidRPr="00056533" w:rsidSect="00DB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0518"/>
    <w:multiLevelType w:val="multilevel"/>
    <w:tmpl w:val="15F236EE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  <w:rPr>
        <w:rFonts w:hint="default"/>
      </w:rPr>
    </w:lvl>
  </w:abstractNum>
  <w:abstractNum w:abstractNumId="1">
    <w:nsid w:val="3EBD171A"/>
    <w:multiLevelType w:val="multilevel"/>
    <w:tmpl w:val="1DE8D7F4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F78"/>
    <w:rsid w:val="00005C91"/>
    <w:rsid w:val="00056533"/>
    <w:rsid w:val="000D3CC4"/>
    <w:rsid w:val="000E07D3"/>
    <w:rsid w:val="00116A75"/>
    <w:rsid w:val="00140D92"/>
    <w:rsid w:val="001D6FD9"/>
    <w:rsid w:val="001E67CC"/>
    <w:rsid w:val="00207FA8"/>
    <w:rsid w:val="002F4DB9"/>
    <w:rsid w:val="00307767"/>
    <w:rsid w:val="00367E8F"/>
    <w:rsid w:val="003A4364"/>
    <w:rsid w:val="004503B7"/>
    <w:rsid w:val="00496F78"/>
    <w:rsid w:val="004C267E"/>
    <w:rsid w:val="00532E95"/>
    <w:rsid w:val="005C68B9"/>
    <w:rsid w:val="00647E63"/>
    <w:rsid w:val="006948BE"/>
    <w:rsid w:val="006C24E0"/>
    <w:rsid w:val="006C2A34"/>
    <w:rsid w:val="006F3962"/>
    <w:rsid w:val="006F6562"/>
    <w:rsid w:val="007B6368"/>
    <w:rsid w:val="00812F79"/>
    <w:rsid w:val="0086440D"/>
    <w:rsid w:val="008E7B49"/>
    <w:rsid w:val="0092045C"/>
    <w:rsid w:val="00931C26"/>
    <w:rsid w:val="00962416"/>
    <w:rsid w:val="009A7F98"/>
    <w:rsid w:val="009F63D8"/>
    <w:rsid w:val="00A206DB"/>
    <w:rsid w:val="00A43092"/>
    <w:rsid w:val="00A472B4"/>
    <w:rsid w:val="00A537A1"/>
    <w:rsid w:val="00AA455D"/>
    <w:rsid w:val="00B540FD"/>
    <w:rsid w:val="00BA108F"/>
    <w:rsid w:val="00C456E3"/>
    <w:rsid w:val="00CA44C2"/>
    <w:rsid w:val="00CF79A6"/>
    <w:rsid w:val="00D10D39"/>
    <w:rsid w:val="00D1786D"/>
    <w:rsid w:val="00D212C5"/>
    <w:rsid w:val="00D87467"/>
    <w:rsid w:val="00DB6892"/>
    <w:rsid w:val="00DD2268"/>
    <w:rsid w:val="00E56BF2"/>
    <w:rsid w:val="00E82416"/>
    <w:rsid w:val="00E9094E"/>
    <w:rsid w:val="00EA577B"/>
    <w:rsid w:val="00EC53B4"/>
    <w:rsid w:val="00EC7630"/>
    <w:rsid w:val="00ED448E"/>
    <w:rsid w:val="00FE1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16"/>
  </w:style>
  <w:style w:type="paragraph" w:styleId="2">
    <w:name w:val="heading 2"/>
    <w:basedOn w:val="a"/>
    <w:link w:val="20"/>
    <w:uiPriority w:val="9"/>
    <w:qFormat/>
    <w:rsid w:val="009F6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6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67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F63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3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63D8"/>
    <w:rPr>
      <w:color w:val="0000FF"/>
      <w:u w:val="single"/>
    </w:rPr>
  </w:style>
  <w:style w:type="paragraph" w:customStyle="1" w:styleId="headertext">
    <w:name w:val="headertext"/>
    <w:basedOn w:val="a"/>
    <w:rsid w:val="009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F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1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16A75"/>
  </w:style>
  <w:style w:type="paragraph" w:styleId="a7">
    <w:name w:val="List Paragraph"/>
    <w:basedOn w:val="a"/>
    <w:uiPriority w:val="34"/>
    <w:qFormat/>
    <w:rsid w:val="00056533"/>
    <w:pPr>
      <w:ind w:left="720"/>
      <w:contextualSpacing/>
    </w:pPr>
  </w:style>
  <w:style w:type="character" w:customStyle="1" w:styleId="hyperlink">
    <w:name w:val="hyperlink"/>
    <w:basedOn w:val="a0"/>
    <w:rsid w:val="00DB6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7314-7712-42A9-9286-FA14BD75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777</cp:lastModifiedBy>
  <cp:revision>29</cp:revision>
  <cp:lastPrinted>2023-12-26T13:11:00Z</cp:lastPrinted>
  <dcterms:created xsi:type="dcterms:W3CDTF">2023-08-24T14:04:00Z</dcterms:created>
  <dcterms:modified xsi:type="dcterms:W3CDTF">2024-05-23T13:08:00Z</dcterms:modified>
</cp:coreProperties>
</file>